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20"/>
        </w:rPr>
      </w:pPr>
      <w:r>
        <w:rPr>
          <w:sz w:val="20"/>
        </w:rPr>
        <w:t xml:space="preserve"> </w:t>
      </w:r>
    </w:p>
    <w:tbl>
      <w:tblPr>
        <w:tblStyle w:val="TableGrid"/>
        <w:tblW w:w="103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6"/>
        <w:gridCol w:w="8017"/>
      </w:tblGrid>
      <w:tr>
        <w:trPr/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/>
                <w:kern w:val="0"/>
                <w:szCs w:val="20"/>
                <w:lang w:val="en-GB" w:bidi="ar-SA"/>
              </w:rPr>
              <w:drawing>
                <wp:inline distT="0" distB="0" distL="0" distR="0">
                  <wp:extent cx="914400" cy="914400"/>
                  <wp:effectExtent l="0" t="0" r="0" b="0"/>
                  <wp:docPr id="1" name="Picture 1" descr="C:\Users\Alison\Documents\Aquarius AC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Alison\Documents\Aquarius AC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val="en-GB" w:bidi="ar-SA"/>
              </w:rPr>
              <w:t>Aquarius Archery Club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val="en-GB" w:bidi="ar-SA"/>
              </w:rPr>
              <w:t xml:space="preserve"> </w:t>
            </w:r>
            <w:r>
              <w:rPr>
                <w:rFonts w:eastAsia="Times New Roman"/>
                <w:b/>
                <w:kern w:val="0"/>
                <w:sz w:val="28"/>
                <w:szCs w:val="28"/>
                <w:lang w:val="en-GB" w:bidi="ar-SA"/>
              </w:rPr>
              <w:t>49th Annual Open Tony Francis Double American Tournament</w:t>
            </w:r>
          </w:p>
        </w:tc>
      </w:tr>
      <w:tr>
        <w:trPr/>
        <w:tc>
          <w:tcPr>
            <w:tcW w:w="10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en-GB" w:bidi="ar-SA"/>
              </w:rPr>
              <w:t>Sunday 2nd OCTOBER 2022</w:t>
            </w:r>
          </w:p>
        </w:tc>
      </w:tr>
      <w:tr>
        <w:trPr/>
        <w:tc>
          <w:tcPr>
            <w:tcW w:w="10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GB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GB" w:bidi="ar-SA"/>
              </w:rPr>
              <w:t>Aquarius Archery Club, Fortis Green Covered Reservoir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GB" w:bidi="ar-SA"/>
              </w:rPr>
              <w:t>(Jnc of Southern Rd and Lynmouth Rd), East Finchley, London N2 9LH.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bCs/>
          <w:sz w:val="20"/>
        </w:rPr>
        <w:t xml:space="preserve">Time: </w:t>
        <w:tab/>
        <w:tab/>
      </w:r>
      <w:r>
        <w:rPr>
          <w:sz w:val="20"/>
        </w:rPr>
        <w:t>Assembly 09.30am, Sighters: 9.45am.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bCs/>
          <w:sz w:val="20"/>
        </w:rPr>
        <w:t xml:space="preserve">Lady Paramount: </w:t>
      </w:r>
      <w:r>
        <w:rPr>
          <w:b/>
          <w:bCs/>
          <w:sz w:val="16"/>
          <w:szCs w:val="16"/>
        </w:rPr>
        <w:t xml:space="preserve">  </w:t>
      </w:r>
      <w:r>
        <w:rPr>
          <w:bCs/>
          <w:sz w:val="20"/>
        </w:rPr>
        <w:t>TBC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20"/>
        </w:rPr>
        <w:t xml:space="preserve">Judge: </w:t>
        <w:tab/>
      </w:r>
      <w:r>
        <w:rPr>
          <w:bCs/>
          <w:sz w:val="20"/>
        </w:rPr>
        <w:tab/>
        <w:t>TBC</w:t>
      </w:r>
      <w:r>
        <w:rPr>
          <w:b/>
          <w:bCs/>
          <w:sz w:val="20"/>
        </w:rPr>
        <w:t xml:space="preserve"> </w:t>
      </w:r>
    </w:p>
    <w:p>
      <w:pPr>
        <w:pStyle w:val="Normal"/>
        <w:ind w:left="1440" w:hanging="1440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left="1440" w:hanging="1440"/>
        <w:rPr>
          <w:rFonts w:eastAsia="Arial"/>
          <w:sz w:val="20"/>
        </w:rPr>
      </w:pPr>
      <w:r>
        <w:rPr>
          <w:b/>
          <w:bCs/>
          <w:sz w:val="20"/>
        </w:rPr>
        <w:t>Fee:</w:t>
      </w:r>
      <w:r>
        <w:rPr>
          <w:sz w:val="20"/>
        </w:rPr>
        <w:t xml:space="preserve"> </w:t>
      </w:r>
      <w:r>
        <w:rPr>
          <w:rFonts w:eastAsia="Arial"/>
          <w:sz w:val="20"/>
        </w:rPr>
        <w:t xml:space="preserve"> </w:t>
      </w:r>
      <w:r>
        <w:rPr>
          <w:sz w:val="20"/>
        </w:rPr>
        <w:tab/>
      </w:r>
      <w:r>
        <w:rPr>
          <w:rFonts w:eastAsia="Arial"/>
          <w:sz w:val="20"/>
        </w:rPr>
        <w:t>£10 for Seniors, £5 for Juniors</w:t>
      </w:r>
    </w:p>
    <w:p>
      <w:pPr>
        <w:pStyle w:val="Normal"/>
        <w:ind w:left="1440" w:hanging="1440"/>
        <w:rPr>
          <w:b/>
          <w:b/>
          <w:sz w:val="20"/>
        </w:rPr>
      </w:pPr>
      <w:r>
        <w:rPr>
          <w:b/>
          <w:bCs/>
          <w:sz w:val="20"/>
        </w:rPr>
        <w:t>Payment:</w:t>
      </w:r>
      <w:r>
        <w:rPr>
          <w:sz w:val="20"/>
        </w:rPr>
        <w:t xml:space="preserve"> </w:t>
        <w:tab/>
        <w:t xml:space="preserve">Bank transfer to Aquarius Archery Club, Sort Code: 20-76-90  A/c No: 63861732 (reference DA and your surname). </w:t>
      </w:r>
    </w:p>
    <w:p>
      <w:pPr>
        <w:pStyle w:val="Normal"/>
        <w:ind w:left="1440" w:hanging="1440"/>
        <w:rPr>
          <w:bCs/>
          <w:sz w:val="20"/>
        </w:rPr>
      </w:pPr>
      <w:r>
        <w:rPr>
          <w:b/>
          <w:sz w:val="20"/>
        </w:rPr>
        <w:t>Entries to:-</w:t>
      </w:r>
      <w:r>
        <w:rPr>
          <w:bCs/>
          <w:sz w:val="20"/>
        </w:rPr>
        <w:t xml:space="preserve"> </w:t>
        <w:tab/>
      </w:r>
      <w:hyperlink r:id="rId3">
        <w:r>
          <w:rPr>
            <w:rStyle w:val="InternetLink"/>
            <w:bCs/>
            <w:sz w:val="20"/>
          </w:rPr>
          <w:t>DoubleAmerican2022@aquarius-archers.org.uk</w:t>
        </w:r>
      </w:hyperlink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284" w:hanging="0"/>
        <w:rPr>
          <w:b/>
          <w:b/>
          <w:bCs/>
          <w:sz w:val="20"/>
        </w:rPr>
      </w:pPr>
      <w:r>
        <w:rPr>
          <w:b/>
          <w:sz w:val="20"/>
        </w:rPr>
        <w:t>Organiser: Alison Shearer</w:t>
      </w:r>
    </w:p>
    <w:p>
      <w:pPr>
        <w:pStyle w:val="Normal"/>
        <w:ind w:left="284" w:hanging="0"/>
        <w:rPr>
          <w:b/>
          <w:b/>
          <w:sz w:val="20"/>
        </w:rPr>
      </w:pPr>
      <w:r>
        <w:rPr>
          <w:b/>
          <w:bCs/>
          <w:sz w:val="20"/>
        </w:rPr>
        <w:t xml:space="preserve">Email: </w:t>
      </w:r>
      <w:hyperlink r:id="rId4">
        <w:r>
          <w:rPr>
            <w:rStyle w:val="InternetLink"/>
            <w:b/>
            <w:bCs/>
            <w:sz w:val="20"/>
          </w:rPr>
          <w:t>DoubleAmerican2022@aquarius-archers.org.uk</w:t>
        </w:r>
      </w:hyperlink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1440" w:hanging="1440"/>
        <w:rPr>
          <w:bCs/>
          <w:sz w:val="20"/>
        </w:rPr>
      </w:pPr>
      <w:r>
        <w:rPr>
          <w:b/>
          <w:sz w:val="20"/>
        </w:rPr>
        <w:t>Closing Date:</w:t>
      </w:r>
      <w:r>
        <w:rPr>
          <w:bCs/>
          <w:sz w:val="20"/>
        </w:rPr>
        <w:t xml:space="preserve"> </w:t>
      </w:r>
      <w:r>
        <w:rPr>
          <w:b/>
          <w:bCs/>
          <w:sz w:val="20"/>
        </w:rPr>
        <w:t>Friday</w:t>
      </w:r>
      <w:r>
        <w:rPr>
          <w:b/>
          <w:sz w:val="20"/>
        </w:rPr>
        <w:t xml:space="preserve"> 23rd</w:t>
      </w:r>
      <w:r>
        <w:rPr>
          <w:b/>
          <w:bCs/>
          <w:sz w:val="20"/>
        </w:rPr>
        <w:t xml:space="preserve"> September 2022 </w:t>
      </w:r>
      <w:r>
        <w:rPr>
          <w:bCs/>
          <w:sz w:val="20"/>
        </w:rPr>
        <w:t xml:space="preserve">or when full. No refunds after this date. Late entries subject to availability </w:t>
      </w:r>
    </w:p>
    <w:p>
      <w:pPr>
        <w:pStyle w:val="Normal"/>
        <w:ind w:left="1440" w:hanging="144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Cs/>
          <w:sz w:val="18"/>
          <w:szCs w:val="18"/>
        </w:rPr>
      </w:pPr>
      <w:r>
        <w:rPr>
          <w:b/>
          <w:sz w:val="20"/>
        </w:rPr>
        <w:t>Awards:</w:t>
      </w:r>
      <w:r>
        <w:rPr>
          <w:bCs/>
          <w:sz w:val="20"/>
        </w:rPr>
        <w:t xml:space="preserve">  </w:t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  <w:t>1</w:t>
      </w:r>
      <w:r>
        <w:rPr>
          <w:bCs/>
          <w:sz w:val="20"/>
          <w:vertAlign w:val="superscript"/>
        </w:rPr>
        <w:t>st</w:t>
      </w:r>
      <w:r>
        <w:rPr>
          <w:bCs/>
          <w:sz w:val="20"/>
        </w:rPr>
        <w:t>, 2</w:t>
      </w:r>
      <w:r>
        <w:rPr>
          <w:bCs/>
          <w:sz w:val="20"/>
          <w:vertAlign w:val="superscript"/>
        </w:rPr>
        <w:t>nd</w:t>
      </w:r>
      <w:r>
        <w:rPr>
          <w:bCs/>
          <w:sz w:val="20"/>
        </w:rPr>
        <w:t>, 3</w:t>
      </w:r>
      <w:r>
        <w:rPr>
          <w:bCs/>
          <w:sz w:val="20"/>
          <w:vertAlign w:val="superscript"/>
        </w:rPr>
        <w:t>rd.</w:t>
      </w:r>
      <w:r>
        <w:rPr>
          <w:bCs/>
          <w:sz w:val="20"/>
        </w:rPr>
        <w:t xml:space="preserve"> Ladies and Gentlemen, Juniors according to entry, Team Awards: R/C THREE Archers from any one club, L/B TWO Archers from any one Club, B/B TWO Archers from any one Club. Best Gold, Worst White.  Additional awards according to entry. </w:t>
      </w:r>
    </w:p>
    <w:p>
      <w:pPr>
        <w:pStyle w:val="Normal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rPr>
          <w:bCs/>
          <w:sz w:val="20"/>
        </w:rPr>
      </w:pPr>
      <w:r>
        <w:rPr>
          <w:b/>
          <w:sz w:val="20"/>
        </w:rPr>
        <w:t>Target List:</w:t>
      </w:r>
      <w:r>
        <w:rPr>
          <w:bCs/>
          <w:sz w:val="20"/>
        </w:rPr>
        <w:t xml:space="preserve">  Target list will be sent out via email before the shoot.</w:t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rPr>
          <w:bCs/>
          <w:sz w:val="20"/>
        </w:rPr>
      </w:pPr>
      <w:r>
        <w:rPr>
          <w:b/>
          <w:sz w:val="20"/>
        </w:rPr>
        <w:t>Refreshments:</w:t>
      </w:r>
      <w:r>
        <w:rPr>
          <w:bCs/>
          <w:sz w:val="20"/>
        </w:rPr>
        <w:t xml:space="preserve"> Hot drinks and snacks will be available.</w:t>
      </w:r>
    </w:p>
    <w:p>
      <w:pPr>
        <w:pStyle w:val="Normal"/>
        <w:tabs>
          <w:tab w:val="clear" w:pos="720"/>
          <w:tab w:val="left" w:pos="1965" w:leader="none"/>
        </w:tabs>
        <w:rPr>
          <w:b/>
          <w:b/>
          <w:bCs/>
          <w:sz w:val="20"/>
        </w:rPr>
      </w:pPr>
      <w:r>
        <w:rPr>
          <w:bCs/>
          <w:sz w:val="20"/>
        </w:rPr>
        <w:tab/>
      </w:r>
    </w:p>
    <w:p>
      <w:pPr>
        <w:pStyle w:val="Normal"/>
        <w:rPr>
          <w:b/>
          <w:b/>
          <w:bCs/>
          <w:i/>
          <w:i/>
          <w:sz w:val="20"/>
        </w:rPr>
      </w:pPr>
      <w:r>
        <w:rPr>
          <w:b/>
          <w:bCs/>
          <w:sz w:val="20"/>
        </w:rPr>
        <w:t>Photography:</w:t>
      </w:r>
      <w:r>
        <w:rPr>
          <w:bCs/>
          <w:sz w:val="20"/>
        </w:rPr>
        <w:t xml:space="preserve">  </w:t>
      </w:r>
      <w:r>
        <w:rPr>
          <w:b/>
          <w:bCs/>
          <w:i/>
          <w:sz w:val="20"/>
        </w:rPr>
        <w:t>Please notify organiser if you intend to take photographs.  Permission to do so is required.</w:t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rPr>
          <w:b/>
          <w:b/>
          <w:bCs/>
          <w:sz w:val="20"/>
        </w:rPr>
      </w:pPr>
      <w:r>
        <w:rPr>
          <w:b/>
          <w:bCs/>
          <w:sz w:val="20"/>
        </w:rPr>
        <w:t>NOTES:</w:t>
      </w:r>
    </w:p>
    <w:p>
      <w:pPr>
        <w:pStyle w:val="Normal"/>
        <w:numPr>
          <w:ilvl w:val="0"/>
          <w:numId w:val="2"/>
        </w:numPr>
        <w:rPr>
          <w:bCs/>
          <w:sz w:val="20"/>
        </w:rPr>
      </w:pPr>
      <w:r>
        <w:rPr>
          <w:b/>
          <w:bCs/>
          <w:i/>
          <w:sz w:val="20"/>
        </w:rPr>
        <w:t xml:space="preserve">AGB RULES OF SHOOTING WILL APPLY. </w:t>
      </w:r>
    </w:p>
    <w:p>
      <w:pPr>
        <w:pStyle w:val="Normal"/>
        <w:numPr>
          <w:ilvl w:val="0"/>
          <w:numId w:val="2"/>
        </w:numPr>
        <w:rPr>
          <w:b/>
          <w:b/>
          <w:sz w:val="20"/>
          <w:u w:val="single"/>
        </w:rPr>
      </w:pPr>
      <w:r>
        <w:rPr>
          <w:b/>
          <w:sz w:val="22"/>
          <w:szCs w:val="22"/>
          <w:u w:val="single"/>
        </w:rPr>
        <w:t>Sorry,</w:t>
      </w:r>
      <w:r>
        <w:rPr>
          <w:bCs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compound bows and crossbows cannot be accommodated.</w:t>
      </w:r>
    </w:p>
    <w:p>
      <w:pPr>
        <w:pStyle w:val="Normal"/>
        <w:numPr>
          <w:ilvl w:val="0"/>
          <w:numId w:val="2"/>
        </w:numPr>
        <w:pBdr>
          <w:bottom w:val="single" w:sz="4" w:space="1" w:color="000000"/>
        </w:pBdr>
        <w:rPr>
          <w:b/>
          <w:b/>
          <w:sz w:val="20"/>
          <w:u w:val="single"/>
        </w:rPr>
      </w:pPr>
      <w:r>
        <w:rPr>
          <w:b/>
          <w:sz w:val="20"/>
          <w:u w:val="single"/>
        </w:rPr>
        <w:t>Dogs are not allowed on the field which is a covered reservoir.</w:t>
      </w:r>
    </w:p>
    <w:p>
      <w:pPr>
        <w:pStyle w:val="Normal"/>
        <w:pBdr>
          <w:bottom w:val="single" w:sz="4" w:space="1" w:color="000000"/>
        </w:pBdr>
        <w:rPr>
          <w:b/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b/>
          <w:bCs/>
          <w:i/>
          <w:i/>
          <w:sz w:val="20"/>
        </w:rPr>
      </w:pPr>
      <w:r>
        <w:rPr>
          <w:b/>
          <w:bCs/>
          <w:i/>
          <w:sz w:val="20"/>
        </w:rPr>
        <w:t>PLEASE PRINT CLEARLY</w:t>
        <w:tab/>
        <w:tab/>
        <w:tab/>
        <w:tab/>
        <w:t>CLOSING DATE: 23rd SEPTEMBER 2022</w:t>
      </w:r>
    </w:p>
    <w:p>
      <w:pPr>
        <w:pStyle w:val="Normal"/>
        <w:rPr>
          <w:b/>
          <w:b/>
          <w:bCs/>
          <w:i/>
          <w:i/>
          <w:sz w:val="20"/>
        </w:rPr>
      </w:pPr>
      <w:r>
        <w:rPr>
          <w:b/>
          <w:bCs/>
          <w:i/>
          <w:sz w:val="20"/>
        </w:rPr>
      </w:r>
    </w:p>
    <w:tbl>
      <w:tblPr>
        <w:tblW w:w="10538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8"/>
        <w:gridCol w:w="2430"/>
        <w:gridCol w:w="1530"/>
        <w:gridCol w:w="720"/>
        <w:gridCol w:w="901"/>
        <w:gridCol w:w="1179"/>
        <w:gridCol w:w="708"/>
        <w:gridCol w:w="1125"/>
        <w:gridCol w:w="1296"/>
      </w:tblGrid>
      <w:tr>
        <w:trPr/>
        <w:tc>
          <w:tcPr>
            <w:tcW w:w="105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AQUARIUS ARCHERY CLUB – THE 49th ANNUAL DOUBLE AMERICAN TOURNAMENT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  <w:vertAlign w:val="superscript"/>
              </w:rPr>
              <w:t>nd</w:t>
            </w:r>
            <w:r>
              <w:rPr>
                <w:b/>
                <w:bCs/>
                <w:sz w:val="20"/>
              </w:rPr>
              <w:t xml:space="preserve"> OCT 2022. Aquarius AC, </w:t>
            </w:r>
            <w:r>
              <w:rPr>
                <w:b/>
                <w:sz w:val="20"/>
              </w:rPr>
              <w:t>Fortis Green Covered Reservoir, Southern Rd, East Finchley, London N2 9LH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AGB 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Sr/Jr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Couple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Y/N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Wheel-chair user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Bow Type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Left or right hand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Fee £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bookmarkStart w:id="2" w:name="_GoBack"/>
            <w:bookmarkStart w:id="3" w:name="_GoBack"/>
            <w:bookmarkEnd w:id="3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TOTAL: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</w:rPr>
              <w:t>£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538" w:type="dxa"/>
        <w:jc w:val="left"/>
        <w:tblInd w:w="-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98"/>
        <w:gridCol w:w="5339"/>
      </w:tblGrid>
      <w:tr>
        <w:trPr>
          <w:trHeight w:val="288" w:hRule="atLeast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 Name: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18"/>
                <w:szCs w:val="18"/>
              </w:rPr>
              <w:t>Archery Club:</w:t>
            </w:r>
          </w:p>
        </w:tc>
      </w:tr>
      <w:tr>
        <w:trPr>
          <w:trHeight w:val="288" w:hRule="atLeast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 Address: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18"/>
                <w:szCs w:val="18"/>
              </w:rPr>
              <w:t>Contact Telephone:</w:t>
            </w:r>
          </w:p>
        </w:tc>
      </w:tr>
      <w:tr>
        <w:trPr>
          <w:trHeight w:val="288" w:hRule="atLeast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City and Postcode: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18"/>
                <w:szCs w:val="18"/>
              </w:rPr>
              <w:t>Contact Email:</w:t>
            </w:r>
          </w:p>
        </w:tc>
      </w:tr>
      <w:tr>
        <w:trPr>
          <w:trHeight w:val="288" w:hRule="atLeast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Future contact: Yes/No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bCs/>
          <w:i/>
          <w:i/>
          <w:sz w:val="18"/>
          <w:szCs w:val="18"/>
        </w:rPr>
      </w:pPr>
      <w:r>
        <w:rPr>
          <w:bCs/>
          <w:i/>
          <w:sz w:val="18"/>
          <w:szCs w:val="18"/>
        </w:rPr>
      </w:r>
    </w:p>
    <w:p>
      <w:pPr>
        <w:pStyle w:val="Normal"/>
        <w:rPr>
          <w:bCs/>
          <w:i/>
          <w:i/>
          <w:sz w:val="18"/>
          <w:szCs w:val="18"/>
        </w:rPr>
      </w:pPr>
      <w:r>
        <w:rPr>
          <w:bCs/>
          <w:i/>
          <w:sz w:val="18"/>
          <w:szCs w:val="18"/>
        </w:rPr>
      </w:r>
    </w:p>
    <w:p>
      <w:pPr>
        <w:pStyle w:val="Normal"/>
        <w:numPr>
          <w:ilvl w:val="0"/>
          <w:numId w:val="3"/>
        </w:numPr>
        <w:rPr>
          <w:bCs/>
          <w:i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Target List and Result Sheet will be posted on </w:t>
      </w:r>
      <w:hyperlink r:id="rId5">
        <w:r>
          <w:rPr>
            <w:rStyle w:val="InternetLink"/>
            <w:b/>
            <w:bCs/>
            <w:i/>
            <w:sz w:val="18"/>
            <w:szCs w:val="18"/>
          </w:rPr>
          <w:t>www.aquarius-archers.org.uk</w:t>
        </w:r>
      </w:hyperlink>
    </w:p>
    <w:p>
      <w:pPr>
        <w:pStyle w:val="Normal"/>
        <w:numPr>
          <w:ilvl w:val="0"/>
          <w:numId w:val="3"/>
        </w:numPr>
        <w:rPr>
          <w:i/>
          <w:i/>
          <w:sz w:val="18"/>
          <w:szCs w:val="18"/>
        </w:rPr>
      </w:pPr>
      <w:r>
        <w:rPr>
          <w:bCs/>
          <w:i/>
          <w:sz w:val="18"/>
          <w:szCs w:val="18"/>
        </w:rPr>
        <w:t>If an electronic copy of Target List and/or Result Sheet is required, please provide email address.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tabs>
          <w:tab w:val="clear" w:pos="720"/>
          <w:tab w:val="left" w:pos="8484" w:leader="none"/>
        </w:tabs>
        <w:ind w:left="360" w:hanging="0"/>
        <w:rPr/>
      </w:pPr>
      <w:r>
        <w:rPr/>
        <w:tab/>
      </w:r>
    </w:p>
    <w:p>
      <w:pPr>
        <w:pStyle w:val="Normal"/>
        <w:suppressAutoHyphens w:val="false"/>
        <w:rPr>
          <w:i/>
          <w:i/>
          <w:color w:val="45494C"/>
          <w:sz w:val="20"/>
          <w:lang w:eastAsia="ja-JP"/>
        </w:rPr>
      </w:pPr>
      <w:r>
        <w:rPr>
          <w:i/>
          <w:color w:val="363A39"/>
          <w:sz w:val="20"/>
          <w:lang w:eastAsia="ja-JP"/>
        </w:rPr>
        <w:t>GDPR: By entering our shoot</w:t>
      </w:r>
      <w:r>
        <w:rPr>
          <w:i/>
          <w:color w:val="696F78"/>
          <w:sz w:val="20"/>
          <w:lang w:eastAsia="ja-JP"/>
        </w:rPr>
        <w:t xml:space="preserve">, </w:t>
      </w:r>
      <w:r>
        <w:rPr>
          <w:i/>
          <w:color w:val="45494C"/>
          <w:sz w:val="20"/>
          <w:lang w:eastAsia="ja-JP"/>
        </w:rPr>
        <w:t xml:space="preserve">the information </w:t>
      </w:r>
      <w:r>
        <w:rPr>
          <w:i/>
          <w:color w:val="363A39"/>
          <w:sz w:val="20"/>
          <w:lang w:eastAsia="ja-JP"/>
        </w:rPr>
        <w:t xml:space="preserve">provided on each </w:t>
      </w:r>
      <w:r>
        <w:rPr>
          <w:i/>
          <w:color w:val="45494C"/>
          <w:sz w:val="20"/>
          <w:lang w:eastAsia="ja-JP"/>
        </w:rPr>
        <w:t xml:space="preserve">entry form </w:t>
      </w:r>
      <w:r>
        <w:rPr>
          <w:i/>
          <w:color w:val="363A39"/>
          <w:sz w:val="20"/>
          <w:lang w:eastAsia="ja-JP"/>
        </w:rPr>
        <w:t xml:space="preserve">and gathered </w:t>
      </w:r>
      <w:r>
        <w:rPr>
          <w:i/>
          <w:color w:val="45494C"/>
          <w:sz w:val="20"/>
          <w:lang w:eastAsia="ja-JP"/>
        </w:rPr>
        <w:t>throughout</w:t>
      </w:r>
    </w:p>
    <w:p>
      <w:pPr>
        <w:pStyle w:val="Normal"/>
        <w:suppressAutoHyphens w:val="false"/>
        <w:rPr>
          <w:i/>
          <w:i/>
          <w:color w:val="363A39"/>
          <w:sz w:val="20"/>
          <w:lang w:eastAsia="ja-JP"/>
        </w:rPr>
      </w:pPr>
      <w:r>
        <w:rPr>
          <w:i/>
          <w:color w:val="45494C"/>
          <w:sz w:val="20"/>
          <w:lang w:eastAsia="ja-JP"/>
        </w:rPr>
        <w:t xml:space="preserve">the tournament </w:t>
      </w:r>
      <w:r>
        <w:rPr>
          <w:i/>
          <w:color w:val="363A39"/>
          <w:sz w:val="20"/>
          <w:lang w:eastAsia="ja-JP"/>
        </w:rPr>
        <w:t>w</w:t>
      </w:r>
      <w:r>
        <w:rPr>
          <w:i/>
          <w:color w:val="5B6064"/>
          <w:sz w:val="20"/>
          <w:lang w:eastAsia="ja-JP"/>
        </w:rPr>
        <w:t xml:space="preserve">ill </w:t>
      </w:r>
      <w:r>
        <w:rPr>
          <w:i/>
          <w:color w:val="363A39"/>
          <w:sz w:val="20"/>
          <w:lang w:eastAsia="ja-JP"/>
        </w:rPr>
        <w:t xml:space="preserve">be </w:t>
      </w:r>
      <w:r>
        <w:rPr>
          <w:i/>
          <w:color w:val="45494C"/>
          <w:sz w:val="20"/>
          <w:lang w:eastAsia="ja-JP"/>
        </w:rPr>
        <w:t xml:space="preserve">collected </w:t>
      </w:r>
      <w:r>
        <w:rPr>
          <w:i/>
          <w:color w:val="363A39"/>
          <w:sz w:val="20"/>
          <w:lang w:eastAsia="ja-JP"/>
        </w:rPr>
        <w:t>and stored by Aquarius Archery Club</w:t>
      </w:r>
      <w:r>
        <w:rPr>
          <w:i/>
          <w:color w:val="82838A"/>
          <w:sz w:val="20"/>
          <w:lang w:eastAsia="ja-JP"/>
        </w:rPr>
        <w:t xml:space="preserve">. </w:t>
      </w:r>
      <w:r>
        <w:rPr>
          <w:i/>
          <w:color w:val="45494C"/>
          <w:sz w:val="20"/>
          <w:lang w:eastAsia="ja-JP"/>
        </w:rPr>
        <w:t xml:space="preserve">Target lists </w:t>
      </w:r>
      <w:r>
        <w:rPr>
          <w:i/>
          <w:color w:val="363A39"/>
          <w:sz w:val="20"/>
          <w:lang w:eastAsia="ja-JP"/>
        </w:rPr>
        <w:t>&amp; Results may</w:t>
      </w:r>
    </w:p>
    <w:p>
      <w:pPr>
        <w:pStyle w:val="Normal"/>
        <w:suppressAutoHyphens w:val="false"/>
        <w:rPr>
          <w:i/>
          <w:i/>
          <w:color w:val="45494C"/>
          <w:sz w:val="20"/>
          <w:lang w:eastAsia="ja-JP"/>
        </w:rPr>
      </w:pPr>
      <w:r>
        <w:rPr>
          <w:i/>
          <w:color w:val="45494C"/>
          <w:sz w:val="20"/>
          <w:lang w:eastAsia="ja-JP"/>
        </w:rPr>
        <w:t>be published</w:t>
      </w:r>
      <w:r>
        <w:rPr>
          <w:i/>
          <w:color w:val="82838A"/>
          <w:sz w:val="20"/>
          <w:lang w:eastAsia="ja-JP"/>
        </w:rPr>
        <w:t xml:space="preserve">. </w:t>
      </w:r>
      <w:r>
        <w:rPr>
          <w:i/>
          <w:color w:val="45494C"/>
          <w:sz w:val="20"/>
          <w:lang w:eastAsia="ja-JP"/>
        </w:rPr>
        <w:t xml:space="preserve">The </w:t>
      </w:r>
      <w:r>
        <w:rPr>
          <w:i/>
          <w:color w:val="363A39"/>
          <w:sz w:val="20"/>
          <w:lang w:eastAsia="ja-JP"/>
        </w:rPr>
        <w:t xml:space="preserve">Target </w:t>
      </w:r>
      <w:r>
        <w:rPr>
          <w:i/>
          <w:color w:val="45494C"/>
          <w:sz w:val="20"/>
          <w:lang w:eastAsia="ja-JP"/>
        </w:rPr>
        <w:t xml:space="preserve">lists </w:t>
      </w:r>
      <w:r>
        <w:rPr>
          <w:i/>
          <w:color w:val="363A39"/>
          <w:sz w:val="20"/>
          <w:lang w:eastAsia="ja-JP"/>
        </w:rPr>
        <w:t xml:space="preserve">&amp; Results may be held </w:t>
      </w:r>
      <w:r>
        <w:rPr>
          <w:i/>
          <w:color w:val="45494C"/>
          <w:sz w:val="20"/>
          <w:lang w:eastAsia="ja-JP"/>
        </w:rPr>
        <w:t xml:space="preserve">indefinitely </w:t>
      </w:r>
      <w:r>
        <w:rPr>
          <w:i/>
          <w:color w:val="363A39"/>
          <w:sz w:val="20"/>
          <w:lang w:eastAsia="ja-JP"/>
        </w:rPr>
        <w:t xml:space="preserve">by Aquarius Archery Club </w:t>
      </w:r>
      <w:r>
        <w:rPr>
          <w:i/>
          <w:color w:val="45494C"/>
          <w:sz w:val="20"/>
          <w:lang w:eastAsia="ja-JP"/>
        </w:rPr>
        <w:t>for historical</w:t>
      </w:r>
    </w:p>
    <w:p>
      <w:pPr>
        <w:pStyle w:val="Normal"/>
        <w:suppressAutoHyphens w:val="false"/>
        <w:rPr>
          <w:i/>
          <w:i/>
          <w:color w:val="000000"/>
          <w:sz w:val="20"/>
          <w:lang w:eastAsia="ja-JP"/>
        </w:rPr>
      </w:pPr>
      <w:r>
        <w:rPr>
          <w:i/>
          <w:color w:val="000000"/>
          <w:sz w:val="20"/>
          <w:lang w:eastAsia="ja-JP"/>
        </w:rPr>
        <w:t>purposes. If authorised we will use your information to contact you about future tournaments for a period</w:t>
      </w:r>
    </w:p>
    <w:p>
      <w:pPr>
        <w:pStyle w:val="Normal"/>
        <w:rPr>
          <w:i/>
          <w:i/>
          <w:sz w:val="20"/>
        </w:rPr>
      </w:pPr>
      <w:r>
        <w:rPr>
          <w:i/>
          <w:color w:val="000000"/>
          <w:sz w:val="20"/>
          <w:lang w:eastAsia="ja-JP"/>
        </w:rPr>
        <w:t>of up to 7 years or until you request that we stop.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360"/>
        </w:tabs>
        <w:ind w:left="0" w:firstLine="360"/>
      </w:pPr>
      <w:rPr>
        <w:rFonts w:ascii="Courier New" w:hAnsi="Courier New" w:cs="Courier New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360"/>
        </w:tabs>
        <w:ind w:left="0" w:firstLine="360"/>
      </w:pPr>
      <w:rPr>
        <w:rFonts w:ascii="Courier New" w:hAnsi="Courier New" w:cs="Courier New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eastAsia="ar-SA" w:val="en-GB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1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b/>
      <w:sz w:val="21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left="-284" w:firstLine="284"/>
      <w:jc w:val="center"/>
      <w:outlineLvl w:val="4"/>
    </w:pPr>
    <w:rPr>
      <w:rFonts w:ascii="Times New Roman" w:hAnsi="Times New Roman" w:cs="Times New Roman"/>
      <w:b/>
      <w:bCs/>
      <w:sz w:val="21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Courier New" w:hAnsi="Courier New" w:cs="Courier New"/>
      <w:sz w:val="20"/>
      <w:szCs w:val="22"/>
    </w:rPr>
  </w:style>
  <w:style w:type="character" w:styleId="WW8Num3z0" w:customStyle="1">
    <w:name w:val="WW8Num3z0"/>
    <w:qFormat/>
    <w:rPr>
      <w:rFonts w:ascii="Symbol" w:hAnsi="Symbol" w:cs="Symbol"/>
      <w:sz w:val="18"/>
      <w:szCs w:val="18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Courier New" w:hAnsi="Courier New" w:cs="Courier New"/>
      <w:sz w:val="18"/>
      <w:szCs w:val="18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DefaultParagraphFont0" w:customStyle="1">
    <w:name w:val="Default Paragraph Font0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TextBody">
    <w:name w:val="Body Text"/>
    <w:basedOn w:val="Normal"/>
    <w:pPr>
      <w:jc w:val="center"/>
    </w:pPr>
    <w:rPr>
      <w:b/>
      <w:sz w:val="20"/>
      <w:szCs w:val="28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3a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pid-1734/DoubleAmerican2022@aquarius-archers.org.uk" TargetMode="External"/><Relationship Id="rId4" Type="http://schemas.openxmlformats.org/officeDocument/2006/relationships/hyperlink" Target="pid-1734/DoubleAmerican2022@aquarius-archers.org.uk" TargetMode="External"/><Relationship Id="rId5" Type="http://schemas.openxmlformats.org/officeDocument/2006/relationships/hyperlink" Target="http://www.aquarius-archers.org.uk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LibreOffice/7.3.4.1$Linux_X86_64 LibreOffice_project/30$Build-1</Application>
  <AppVersion>15.0000</AppVersion>
  <Pages>3</Pages>
  <Words>379</Words>
  <Characters>2061</Characters>
  <CharactersWithSpaces>2413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2022-03-19T15:25:00Z</dcterms:created>
  <dc:creator>hallas</dc:creator>
  <dc:description/>
  <dc:language>en-GB</dc:language>
  <cp:lastModifiedBy>Alison</cp:lastModifiedBy>
  <cp:lastPrinted>2016-10-10T22:07:00Z</cp:lastPrinted>
  <dcterms:modified xsi:type="dcterms:W3CDTF">2022-04-30T09:14:00Z</dcterms:modified>
  <cp:revision>13</cp:revision>
  <dc:subject/>
  <dc:title>Proposal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